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812" w:rsidRDefault="000A1812" w:rsidP="000A1812">
      <w:pPr>
        <w:spacing w:after="0" w:line="360" w:lineRule="auto"/>
        <w:jc w:val="center"/>
        <w:outlineLvl w:val="1"/>
        <w:rPr>
          <w:rFonts w:eastAsia="Times New Roman"/>
          <w:color w:val="212121"/>
          <w:kern w:val="36"/>
          <w:lang w:val="en-US" w:eastAsia="ru-RU"/>
        </w:rPr>
      </w:pPr>
      <w:r>
        <w:rPr>
          <w:rFonts w:eastAsia="Times New Roman"/>
          <w:color w:val="212121"/>
          <w:kern w:val="36"/>
          <w:lang w:val="en-US" w:eastAsia="ru-RU"/>
        </w:rPr>
        <w:t>Practical works</w:t>
      </w:r>
    </w:p>
    <w:p w:rsidR="000A1812" w:rsidRDefault="000A1812" w:rsidP="000A1812">
      <w:pPr>
        <w:spacing w:after="0" w:line="360" w:lineRule="auto"/>
        <w:ind w:firstLine="720"/>
        <w:jc w:val="center"/>
        <w:rPr>
          <w:b/>
          <w:bCs/>
          <w:u w:val="single"/>
          <w:lang w:val="en-US"/>
        </w:rPr>
      </w:pPr>
      <w:r>
        <w:rPr>
          <w:b/>
          <w:lang w:val="en-US"/>
        </w:rPr>
        <w:t>Modern methods in biotechnology</w:t>
      </w:r>
    </w:p>
    <w:p w:rsidR="000A1812" w:rsidRDefault="000A1812" w:rsidP="000A1812">
      <w:pPr>
        <w:spacing w:after="0" w:line="360" w:lineRule="auto"/>
        <w:jc w:val="center"/>
        <w:textAlignment w:val="top"/>
        <w:rPr>
          <w:color w:val="000000"/>
          <w:lang w:val="en-GB"/>
        </w:rPr>
      </w:pPr>
      <w:r>
        <w:rPr>
          <w:rStyle w:val="hps"/>
          <w:lang w:val="en-US"/>
        </w:rPr>
        <w:t>Specialty</w:t>
      </w:r>
      <w:r>
        <w:rPr>
          <w:color w:val="000000"/>
          <w:lang w:val="en-US"/>
        </w:rPr>
        <w:t xml:space="preserve"> «7M05201 - Environmental Biotechnology»,</w:t>
      </w:r>
      <w:r>
        <w:rPr>
          <w:color w:val="000000"/>
          <w:lang w:val="en-GB"/>
        </w:rPr>
        <w:t xml:space="preserve"> 1 course.</w:t>
      </w:r>
    </w:p>
    <w:p w:rsidR="000A1812" w:rsidRDefault="000A1812" w:rsidP="000A1812">
      <w:pPr>
        <w:spacing w:after="0" w:line="360" w:lineRule="auto"/>
        <w:jc w:val="center"/>
        <w:textAlignment w:val="top"/>
        <w:rPr>
          <w:color w:val="000000"/>
          <w:lang w:val="en-GB"/>
        </w:rPr>
      </w:pPr>
      <w:r>
        <w:rPr>
          <w:rStyle w:val="hps"/>
          <w:lang w:val="en-US"/>
        </w:rPr>
        <w:t>Specialty</w:t>
      </w:r>
      <w:r>
        <w:rPr>
          <w:color w:val="000000"/>
          <w:lang w:val="en-US"/>
        </w:rPr>
        <w:t xml:space="preserve"> «7M05201 - Environmental Biotechnology»,</w:t>
      </w:r>
      <w:r>
        <w:rPr>
          <w:color w:val="000000"/>
          <w:lang w:val="en-GB"/>
        </w:rPr>
        <w:t xml:space="preserve"> 1 course.</w:t>
      </w:r>
    </w:p>
    <w:p w:rsidR="006041FC" w:rsidRDefault="000A1812" w:rsidP="000A1812">
      <w:pPr>
        <w:outlineLvl w:val="0"/>
        <w:rPr>
          <w:color w:val="000000"/>
          <w:lang w:val="en-US"/>
        </w:rPr>
      </w:pPr>
      <w:r>
        <w:rPr>
          <w:b/>
          <w:color w:val="000000"/>
          <w:lang w:val="en-US"/>
        </w:rPr>
        <w:t>Practical class 1</w:t>
      </w:r>
      <w:r w:rsidR="00117838">
        <w:rPr>
          <w:b/>
          <w:color w:val="000000"/>
          <w:lang w:val="en-US"/>
        </w:rPr>
        <w:t>2</w:t>
      </w:r>
      <w:r>
        <w:rPr>
          <w:b/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</w:p>
    <w:p w:rsidR="006041FC" w:rsidRPr="00117838" w:rsidRDefault="006041FC" w:rsidP="000A1812">
      <w:pPr>
        <w:outlineLvl w:val="0"/>
        <w:rPr>
          <w:i/>
          <w:color w:val="000000"/>
          <w:lang w:val="en-US"/>
        </w:rPr>
      </w:pPr>
      <w:r w:rsidRPr="00117838">
        <w:rPr>
          <w:i/>
          <w:color w:val="000000"/>
          <w:lang w:val="en-US"/>
        </w:rPr>
        <w:t xml:space="preserve">Content for consideration: </w:t>
      </w:r>
    </w:p>
    <w:p w:rsidR="00117838" w:rsidRDefault="000A1812" w:rsidP="000A1812">
      <w:pPr>
        <w:outlineLvl w:val="0"/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  <w:r w:rsidR="00117838">
        <w:rPr>
          <w:color w:val="000000"/>
          <w:lang w:val="en-US"/>
        </w:rPr>
        <w:t>Methods of purification of RNA</w:t>
      </w:r>
    </w:p>
    <w:p w:rsidR="00117838" w:rsidRDefault="00117838" w:rsidP="000A1812">
      <w:pPr>
        <w:outlineLvl w:val="0"/>
        <w:rPr>
          <w:color w:val="000000"/>
          <w:lang w:val="en-US"/>
        </w:rPr>
      </w:pPr>
      <w:r w:rsidRPr="00117838">
        <w:rPr>
          <w:color w:val="000000"/>
          <w:lang w:val="en-US"/>
        </w:rPr>
        <w:t xml:space="preserve">What are </w:t>
      </w:r>
      <w:proofErr w:type="gramStart"/>
      <w:r w:rsidRPr="00117838">
        <w:rPr>
          <w:color w:val="000000"/>
          <w:lang w:val="en-US"/>
        </w:rPr>
        <w:t>microarrays</w:t>
      </w:r>
      <w:r>
        <w:rPr>
          <w:color w:val="000000"/>
          <w:lang w:val="en-US"/>
        </w:rPr>
        <w:t>,</w:t>
      </w:r>
      <w:proofErr w:type="gramEnd"/>
    </w:p>
    <w:p w:rsidR="00117838" w:rsidRPr="00117838" w:rsidRDefault="00117838" w:rsidP="00117838">
      <w:pPr>
        <w:outlineLvl w:val="0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 xml:space="preserve">The </w:t>
      </w:r>
      <w:r w:rsidRPr="00117838">
        <w:rPr>
          <w:color w:val="000000"/>
          <w:lang w:val="en-US"/>
        </w:rPr>
        <w:t xml:space="preserve"> techniques</w:t>
      </w:r>
      <w:proofErr w:type="gramEnd"/>
      <w:r w:rsidRPr="0011783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 is used </w:t>
      </w:r>
      <w:r w:rsidRPr="00117838">
        <w:rPr>
          <w:color w:val="000000"/>
          <w:lang w:val="en-US"/>
        </w:rPr>
        <w:t xml:space="preserve"> for studying and quantifying gene expression</w:t>
      </w:r>
    </w:p>
    <w:p w:rsidR="006041FC" w:rsidRDefault="000A1812" w:rsidP="000A1812">
      <w:pPr>
        <w:outlineLvl w:val="0"/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  <w:r w:rsidR="00117838" w:rsidRPr="00117838">
        <w:rPr>
          <w:bCs/>
          <w:color w:val="000000"/>
          <w:lang w:val="en-US"/>
        </w:rPr>
        <w:t xml:space="preserve">The </w:t>
      </w:r>
      <w:r w:rsidR="00117838" w:rsidRPr="00117838">
        <w:rPr>
          <w:bCs/>
          <w:color w:val="000000"/>
          <w:lang w:val="en-US"/>
        </w:rPr>
        <w:t>correlat</w:t>
      </w:r>
      <w:r w:rsidR="00117838">
        <w:rPr>
          <w:bCs/>
          <w:color w:val="000000"/>
          <w:lang w:val="en-US"/>
        </w:rPr>
        <w:t xml:space="preserve">ion between </w:t>
      </w:r>
      <w:proofErr w:type="gramStart"/>
      <w:r w:rsidR="00117838" w:rsidRPr="00117838">
        <w:rPr>
          <w:bCs/>
          <w:color w:val="000000"/>
          <w:lang w:val="en-US"/>
        </w:rPr>
        <w:t>amount</w:t>
      </w:r>
      <w:proofErr w:type="gramEnd"/>
      <w:r w:rsidR="00117838" w:rsidRPr="00117838">
        <w:rPr>
          <w:bCs/>
          <w:color w:val="000000"/>
          <w:lang w:val="en-US"/>
        </w:rPr>
        <w:t xml:space="preserve"> of mRNA produced with the amount of protein eventually synthesized and measuring the amount of a particular mRNA</w:t>
      </w:r>
      <w:r w:rsidRPr="00117838">
        <w:rPr>
          <w:color w:val="000000"/>
          <w:lang w:val="en-US"/>
        </w:rPr>
        <w:t xml:space="preserve">,  </w:t>
      </w:r>
    </w:p>
    <w:p w:rsidR="00117838" w:rsidRDefault="00117838" w:rsidP="000A1812">
      <w:pPr>
        <w:outlineLvl w:val="0"/>
        <w:rPr>
          <w:b/>
          <w:bCs/>
          <w:color w:val="000000"/>
          <w:lang w:val="en-US"/>
        </w:rPr>
      </w:pPr>
      <w:r w:rsidRPr="00117838">
        <w:rPr>
          <w:b/>
          <w:bCs/>
          <w:color w:val="000000"/>
          <w:lang w:val="en-US"/>
        </w:rPr>
        <w:t>Northern blotting. Western blotting</w:t>
      </w:r>
      <w:r>
        <w:rPr>
          <w:b/>
          <w:bCs/>
          <w:color w:val="000000"/>
          <w:lang w:val="en-US"/>
        </w:rPr>
        <w:t>,</w:t>
      </w:r>
    </w:p>
    <w:p w:rsidR="00117838" w:rsidRPr="00117838" w:rsidRDefault="00117838" w:rsidP="00117838">
      <w:pPr>
        <w:outlineLvl w:val="0"/>
        <w:rPr>
          <w:color w:val="000000"/>
          <w:lang w:val="en-US"/>
        </w:rPr>
      </w:pPr>
      <w:r w:rsidRPr="00117838">
        <w:rPr>
          <w:color w:val="000000"/>
          <w:lang w:val="en-US"/>
        </w:rPr>
        <w:t xml:space="preserve">How </w:t>
      </w:r>
      <w:proofErr w:type="gramStart"/>
      <w:r w:rsidRPr="00117838">
        <w:rPr>
          <w:color w:val="000000"/>
          <w:lang w:val="en-US"/>
        </w:rPr>
        <w:t>can amounts of RNA be quantified</w:t>
      </w:r>
      <w:proofErr w:type="gramEnd"/>
      <w:r w:rsidRPr="00117838">
        <w:rPr>
          <w:color w:val="000000"/>
          <w:lang w:val="en-US"/>
        </w:rPr>
        <w:t>?</w:t>
      </w:r>
    </w:p>
    <w:p w:rsidR="00024BFD" w:rsidRPr="009D7D4A" w:rsidRDefault="006041FC" w:rsidP="00024BFD">
      <w:pPr>
        <w:shd w:val="clear" w:color="auto" w:fill="FFFFFF" w:themeFill="background1"/>
        <w:spacing w:after="0" w:line="240" w:lineRule="auto"/>
        <w:rPr>
          <w:rFonts w:eastAsia="Times New Roman"/>
          <w:color w:val="3B3835"/>
          <w:lang w:val="en-US" w:eastAsia="ru-RU"/>
        </w:rPr>
      </w:pPr>
      <w:r>
        <w:rPr>
          <w:color w:val="000000"/>
          <w:lang w:val="en-US"/>
        </w:rPr>
        <w:t>O</w:t>
      </w:r>
      <w:r w:rsidR="000A1812">
        <w:rPr>
          <w:color w:val="000000"/>
          <w:lang w:val="en-US"/>
        </w:rPr>
        <w:t>ptimization of concentration of primers</w:t>
      </w:r>
      <w:r w:rsidR="00117838">
        <w:rPr>
          <w:color w:val="000000"/>
          <w:lang w:val="en-US"/>
        </w:rPr>
        <w:t xml:space="preserve"> for Real time PCR.</w:t>
      </w:r>
      <w:r w:rsidR="000A1812">
        <w:rPr>
          <w:color w:val="000000"/>
          <w:lang w:val="en-US"/>
        </w:rPr>
        <w:t xml:space="preserve"> </w:t>
      </w:r>
      <w:r w:rsidR="00117838" w:rsidRPr="009D7D4A">
        <w:rPr>
          <w:rFonts w:eastAsia="Times New Roman"/>
          <w:color w:val="3B3835"/>
          <w:lang w:val="en-US" w:eastAsia="ru-RU"/>
        </w:rPr>
        <w:t xml:space="preserve">RT-PCR (Reverse Transcription PCR, Real Time - PCR) </w:t>
      </w:r>
      <w:r w:rsidR="00117838" w:rsidRPr="009D7D4A">
        <w:rPr>
          <w:rFonts w:eastAsia="Times New Roman"/>
          <w:color w:val="3B3835"/>
          <w:lang w:eastAsia="ru-RU"/>
        </w:rPr>
        <w:sym w:font="Symbol" w:char="F0D8"/>
      </w:r>
      <w:r w:rsidR="00117838" w:rsidRPr="009D7D4A">
        <w:rPr>
          <w:rFonts w:eastAsia="Times New Roman"/>
          <w:color w:val="3B3835"/>
          <w:lang w:val="en-US" w:eastAsia="ru-RU"/>
        </w:rPr>
        <w:t xml:space="preserve"> Used to reverse-transcribe and amplify RNA to cDNA. </w:t>
      </w:r>
      <w:r w:rsidR="00117838" w:rsidRPr="009D7D4A">
        <w:rPr>
          <w:rFonts w:eastAsia="Times New Roman"/>
          <w:color w:val="3B3835"/>
          <w:lang w:eastAsia="ru-RU"/>
        </w:rPr>
        <w:sym w:font="Symbol" w:char="F0D8"/>
      </w:r>
      <w:r w:rsidR="00117838" w:rsidRPr="009D7D4A">
        <w:rPr>
          <w:rFonts w:eastAsia="Times New Roman"/>
          <w:color w:val="3B3835"/>
          <w:lang w:val="en-US" w:eastAsia="ru-RU"/>
        </w:rPr>
        <w:t xml:space="preserve"> PCR </w:t>
      </w:r>
      <w:proofErr w:type="gramStart"/>
      <w:r w:rsidR="00117838" w:rsidRPr="009D7D4A">
        <w:rPr>
          <w:rFonts w:eastAsia="Times New Roman"/>
          <w:color w:val="3B3835"/>
          <w:lang w:val="en-US" w:eastAsia="ru-RU"/>
        </w:rPr>
        <w:t>is preceded</w:t>
      </w:r>
      <w:proofErr w:type="gramEnd"/>
      <w:r w:rsidR="00117838" w:rsidRPr="009D7D4A">
        <w:rPr>
          <w:rFonts w:eastAsia="Times New Roman"/>
          <w:color w:val="3B3835"/>
          <w:lang w:val="en-US" w:eastAsia="ru-RU"/>
        </w:rPr>
        <w:t xml:space="preserve"> by a reaction using reverse transcriptase, an enzyme that converts RNA into cDNA.</w:t>
      </w:r>
      <w:r w:rsidR="00024BFD" w:rsidRPr="00024BFD">
        <w:rPr>
          <w:rFonts w:eastAsia="Times New Roman"/>
          <w:color w:val="3B3835"/>
          <w:lang w:val="en-US" w:eastAsia="ru-RU"/>
        </w:rPr>
        <w:t xml:space="preserve"> </w:t>
      </w:r>
      <w:r w:rsidR="00024BFD" w:rsidRPr="009D7D4A">
        <w:rPr>
          <w:rFonts w:eastAsia="Times New Roman"/>
          <w:color w:val="3B3835"/>
          <w:lang w:val="en-US" w:eastAsia="ru-RU"/>
        </w:rPr>
        <w:t>Quantitative Real-Time PCR (</w:t>
      </w:r>
      <w:proofErr w:type="spellStart"/>
      <w:r w:rsidR="00024BFD" w:rsidRPr="009D7D4A">
        <w:rPr>
          <w:rFonts w:eastAsia="Times New Roman"/>
          <w:color w:val="3B3835"/>
          <w:lang w:val="en-US" w:eastAsia="ru-RU"/>
        </w:rPr>
        <w:t>qRT</w:t>
      </w:r>
      <w:proofErr w:type="spellEnd"/>
      <w:r w:rsidR="00024BFD" w:rsidRPr="009D7D4A">
        <w:rPr>
          <w:rFonts w:eastAsia="Times New Roman"/>
          <w:color w:val="3B3835"/>
          <w:lang w:val="en-US" w:eastAsia="ru-RU"/>
        </w:rPr>
        <w:t xml:space="preserve">-PCR) •Method use fluorescent dyes, such as </w:t>
      </w:r>
      <w:proofErr w:type="spellStart"/>
      <w:r w:rsidR="00024BFD" w:rsidRPr="009D7D4A">
        <w:rPr>
          <w:rFonts w:eastAsia="Times New Roman"/>
          <w:color w:val="3B3835"/>
          <w:lang w:val="en-US" w:eastAsia="ru-RU"/>
        </w:rPr>
        <w:t>Sybr</w:t>
      </w:r>
      <w:proofErr w:type="spellEnd"/>
      <w:r w:rsidR="00024BFD" w:rsidRPr="009D7D4A">
        <w:rPr>
          <w:rFonts w:eastAsia="Times New Roman"/>
          <w:color w:val="3B3835"/>
          <w:lang w:val="en-US" w:eastAsia="ru-RU"/>
        </w:rPr>
        <w:t xml:space="preserve"> Green, or fluorescence-containing DNA probes, such as </w:t>
      </w:r>
      <w:proofErr w:type="spellStart"/>
      <w:r w:rsidR="00024BFD" w:rsidRPr="009D7D4A">
        <w:rPr>
          <w:rFonts w:eastAsia="Times New Roman"/>
          <w:color w:val="3B3835"/>
          <w:lang w:val="en-US" w:eastAsia="ru-RU"/>
        </w:rPr>
        <w:t>TaqMan</w:t>
      </w:r>
      <w:proofErr w:type="spellEnd"/>
      <w:r w:rsidR="00024BFD" w:rsidRPr="009D7D4A">
        <w:rPr>
          <w:rFonts w:eastAsia="Times New Roman"/>
          <w:color w:val="3B3835"/>
          <w:lang w:val="en-US" w:eastAsia="ru-RU"/>
        </w:rPr>
        <w:t>, to measure the amount of amplified product as the amplification progresses.</w:t>
      </w:r>
    </w:p>
    <w:p w:rsidR="006041FC" w:rsidRDefault="006041FC" w:rsidP="000A1812">
      <w:pPr>
        <w:outlineLvl w:val="0"/>
        <w:rPr>
          <w:color w:val="000000"/>
          <w:lang w:val="en-US"/>
        </w:rPr>
      </w:pPr>
    </w:p>
    <w:p w:rsidR="006041FC" w:rsidRDefault="00117838" w:rsidP="000A1812">
      <w:pPr>
        <w:outlineLvl w:val="0"/>
        <w:rPr>
          <w:color w:val="000000"/>
          <w:lang w:val="en-US"/>
        </w:rPr>
      </w:pPr>
      <w:r w:rsidRPr="00117838">
        <w:rPr>
          <w:color w:val="000000"/>
          <w:lang w:val="en-US"/>
        </w:rPr>
        <w:t xml:space="preserve">How </w:t>
      </w:r>
      <w:proofErr w:type="gramStart"/>
      <w:r w:rsidRPr="00117838">
        <w:rPr>
          <w:color w:val="000000"/>
          <w:lang w:val="en-US"/>
        </w:rPr>
        <w:t>can amounts of RNA be quantified</w:t>
      </w:r>
      <w:proofErr w:type="gramEnd"/>
      <w:r w:rsidRPr="00117838">
        <w:rPr>
          <w:color w:val="000000"/>
          <w:lang w:val="en-US"/>
        </w:rPr>
        <w:t>?</w:t>
      </w:r>
    </w:p>
    <w:p w:rsidR="00117838" w:rsidRDefault="00117838" w:rsidP="00117838">
      <w:pPr>
        <w:shd w:val="clear" w:color="auto" w:fill="FFFFFF" w:themeFill="background1"/>
        <w:spacing w:after="0" w:line="240" w:lineRule="auto"/>
        <w:rPr>
          <w:bCs/>
          <w:color w:val="000000"/>
          <w:lang w:val="en-US"/>
        </w:rPr>
      </w:pPr>
      <w:r w:rsidRPr="00117838">
        <w:rPr>
          <w:bCs/>
          <w:color w:val="000000"/>
          <w:lang w:val="en-US"/>
        </w:rPr>
        <w:t>Fluorescent in situ hybridization (FISH)</w:t>
      </w:r>
      <w:r>
        <w:rPr>
          <w:bCs/>
          <w:color w:val="000000"/>
          <w:lang w:val="en-US"/>
        </w:rPr>
        <w:t>.</w:t>
      </w:r>
    </w:p>
    <w:p w:rsidR="00117838" w:rsidRPr="00117838" w:rsidRDefault="00117838" w:rsidP="00117838">
      <w:pPr>
        <w:shd w:val="clear" w:color="auto" w:fill="FFFFFF" w:themeFill="background1"/>
        <w:spacing w:after="0" w:line="240" w:lineRule="auto"/>
        <w:ind w:left="360"/>
        <w:rPr>
          <w:rFonts w:eastAsia="Times New Roman"/>
          <w:color w:val="3B3835"/>
          <w:lang w:val="en-US" w:eastAsia="ru-RU"/>
        </w:rPr>
      </w:pPr>
      <w:bookmarkStart w:id="0" w:name="_GoBack"/>
      <w:bookmarkEnd w:id="0"/>
    </w:p>
    <w:sectPr w:rsidR="00117838" w:rsidRPr="00117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2230"/>
    <w:multiLevelType w:val="multilevel"/>
    <w:tmpl w:val="AD28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12"/>
    <w:rsid w:val="00024BFD"/>
    <w:rsid w:val="000A1812"/>
    <w:rsid w:val="00117838"/>
    <w:rsid w:val="00267760"/>
    <w:rsid w:val="006041FC"/>
    <w:rsid w:val="009D7D4A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32BB"/>
  <w15:chartTrackingRefBased/>
  <w15:docId w15:val="{0955EA5E-22AA-41D9-8F6C-CFDE4A05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812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0A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Aizada Alnurova</dc:creator>
  <cp:keywords/>
  <dc:description/>
  <cp:lastModifiedBy>КСС</cp:lastModifiedBy>
  <cp:revision>4</cp:revision>
  <dcterms:created xsi:type="dcterms:W3CDTF">2020-04-03T05:32:00Z</dcterms:created>
  <dcterms:modified xsi:type="dcterms:W3CDTF">2020-04-03T05:39:00Z</dcterms:modified>
</cp:coreProperties>
</file>